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2B7E1" w14:textId="77777777" w:rsidR="00D46B9C" w:rsidRDefault="00D46B9C" w:rsidP="00D46B9C">
      <w:pPr>
        <w:rPr>
          <w:rFonts w:ascii="Cambria" w:hAnsi="Cambria"/>
          <w:b/>
          <w:bCs/>
          <w:i/>
          <w:iCs/>
          <w:color w:val="002060"/>
          <w:lang w:val="en-GB"/>
        </w:rPr>
      </w:pPr>
      <w:r>
        <w:rPr>
          <w:rFonts w:ascii="Cambria" w:hAnsi="Cambria"/>
          <w:b/>
          <w:bCs/>
          <w:i/>
          <w:iCs/>
          <w:color w:val="002060"/>
          <w:lang w:val="en-GB"/>
        </w:rPr>
        <w:t>Dear EuRIC ERA WG Members,</w:t>
      </w:r>
    </w:p>
    <w:p w14:paraId="5114F5CC" w14:textId="77777777" w:rsidR="00D46B9C" w:rsidRDefault="00D46B9C" w:rsidP="00D46B9C">
      <w:pPr>
        <w:rPr>
          <w:rFonts w:ascii="Cambria" w:hAnsi="Cambria"/>
          <w:color w:val="002060"/>
          <w:lang w:val="en-GB"/>
        </w:rPr>
      </w:pPr>
    </w:p>
    <w:p w14:paraId="2C2682C1" w14:textId="77777777" w:rsidR="00D46B9C" w:rsidRDefault="00D46B9C" w:rsidP="00D46B9C">
      <w:pPr>
        <w:rPr>
          <w:rFonts w:ascii="Cambria" w:hAnsi="Cambria"/>
          <w:color w:val="002060"/>
          <w:lang w:val="en-GB"/>
        </w:rPr>
      </w:pPr>
      <w:r>
        <w:rPr>
          <w:rFonts w:ascii="Cambria" w:hAnsi="Cambria"/>
          <w:color w:val="002060"/>
          <w:lang w:val="en-GB"/>
        </w:rPr>
        <w:t>I am pleased to share the information on the last developments with regard to the current revision of the EU waste legislation.</w:t>
      </w:r>
    </w:p>
    <w:p w14:paraId="5C72F250" w14:textId="77777777" w:rsidR="00D46B9C" w:rsidRDefault="00D46B9C" w:rsidP="00D46B9C">
      <w:pPr>
        <w:rPr>
          <w:rFonts w:ascii="Cambria" w:hAnsi="Cambria"/>
          <w:color w:val="002060"/>
          <w:lang w:val="en-GB"/>
        </w:rPr>
      </w:pPr>
    </w:p>
    <w:p w14:paraId="40C6DCDA" w14:textId="77777777" w:rsidR="00D46B9C" w:rsidRDefault="00D46B9C" w:rsidP="00D46B9C">
      <w:pPr>
        <w:rPr>
          <w:rFonts w:ascii="Cambria" w:hAnsi="Cambria"/>
          <w:color w:val="002060"/>
          <w:u w:val="single"/>
          <w:lang w:val="en-GB"/>
        </w:rPr>
      </w:pPr>
      <w:r>
        <w:rPr>
          <w:rFonts w:ascii="Cambria" w:hAnsi="Cambria"/>
          <w:color w:val="002060"/>
          <w:u w:val="single"/>
          <w:lang w:val="en-GB"/>
        </w:rPr>
        <w:t>Most recent documents published by the Council</w:t>
      </w:r>
    </w:p>
    <w:p w14:paraId="28135F5A" w14:textId="77777777" w:rsidR="00D46B9C" w:rsidRDefault="00D46B9C" w:rsidP="00D46B9C">
      <w:pPr>
        <w:rPr>
          <w:rFonts w:ascii="Cambria" w:hAnsi="Cambria"/>
          <w:color w:val="002060"/>
          <w:lang w:val="en-GB"/>
        </w:rPr>
      </w:pPr>
      <w:r>
        <w:rPr>
          <w:rFonts w:ascii="Cambria" w:hAnsi="Cambria"/>
          <w:color w:val="002060"/>
          <w:lang w:val="en-GB"/>
        </w:rPr>
        <w:t>Please find enclosed the recent summary reflecting the position of the Parliament and the Council on:</w:t>
      </w:r>
    </w:p>
    <w:p w14:paraId="0A3DD677" w14:textId="77777777" w:rsidR="00D46B9C" w:rsidRDefault="00D46B9C" w:rsidP="00D46B9C">
      <w:pPr>
        <w:numPr>
          <w:ilvl w:val="0"/>
          <w:numId w:val="1"/>
        </w:numPr>
        <w:rPr>
          <w:rFonts w:ascii="Cambria" w:eastAsia="Times New Roman" w:hAnsi="Cambria"/>
          <w:color w:val="002060"/>
          <w:lang w:val="en-GB"/>
        </w:rPr>
      </w:pPr>
      <w:r>
        <w:rPr>
          <w:rFonts w:ascii="Cambria" w:eastAsia="Times New Roman" w:hAnsi="Cambria"/>
          <w:color w:val="002060"/>
          <w:lang w:val="en-GB"/>
        </w:rPr>
        <w:t>The proposal amending the Waste Framework Directive</w:t>
      </w:r>
    </w:p>
    <w:p w14:paraId="015953BF" w14:textId="77777777" w:rsidR="00D46B9C" w:rsidRDefault="00D46B9C" w:rsidP="00D46B9C">
      <w:pPr>
        <w:numPr>
          <w:ilvl w:val="0"/>
          <w:numId w:val="1"/>
        </w:numPr>
        <w:rPr>
          <w:rFonts w:ascii="Cambria" w:eastAsia="Times New Roman" w:hAnsi="Cambria"/>
          <w:color w:val="002060"/>
          <w:lang w:val="en-GB"/>
        </w:rPr>
      </w:pPr>
      <w:r>
        <w:rPr>
          <w:rFonts w:ascii="Cambria" w:eastAsia="Times New Roman" w:hAnsi="Cambria"/>
          <w:color w:val="002060"/>
          <w:lang w:val="en-GB"/>
        </w:rPr>
        <w:t>The proposal amending the Packaging and Packaging Waste Directive</w:t>
      </w:r>
    </w:p>
    <w:p w14:paraId="5AEE88EC" w14:textId="77777777" w:rsidR="00D46B9C" w:rsidRDefault="00D46B9C" w:rsidP="00D46B9C">
      <w:pPr>
        <w:numPr>
          <w:ilvl w:val="0"/>
          <w:numId w:val="1"/>
        </w:numPr>
        <w:rPr>
          <w:rFonts w:ascii="Cambria" w:eastAsia="Times New Roman" w:hAnsi="Cambria"/>
          <w:color w:val="002060"/>
          <w:lang w:val="en-GB"/>
        </w:rPr>
      </w:pPr>
      <w:r>
        <w:rPr>
          <w:rFonts w:ascii="Cambria" w:eastAsia="Times New Roman" w:hAnsi="Cambria"/>
          <w:color w:val="002060"/>
          <w:lang w:val="en-GB"/>
        </w:rPr>
        <w:t>The proposal amending the Landfill Directive.</w:t>
      </w:r>
    </w:p>
    <w:p w14:paraId="0C07AAF8" w14:textId="77777777" w:rsidR="00D46B9C" w:rsidRDefault="00D46B9C" w:rsidP="00D46B9C">
      <w:pPr>
        <w:rPr>
          <w:rFonts w:ascii="Cambria" w:hAnsi="Cambria"/>
          <w:color w:val="002060"/>
          <w:lang w:val="en-GB"/>
        </w:rPr>
      </w:pPr>
      <w:r>
        <w:rPr>
          <w:rFonts w:ascii="Cambria" w:hAnsi="Cambria"/>
          <w:color w:val="002060"/>
          <w:lang w:val="en-GB"/>
        </w:rPr>
        <w:t>The aforementioned documents list (in the 1. column) the original Commission proposal (in the 2. column) the amendments adopted by the European Parliament (in the 3. column) the current compromised position of the Council – yet to be adopted (in the 4. column) the comments of the Council on the Parliament’s position.</w:t>
      </w:r>
    </w:p>
    <w:p w14:paraId="1D3693E2" w14:textId="77777777" w:rsidR="00D46B9C" w:rsidRDefault="00D46B9C" w:rsidP="00D46B9C">
      <w:pPr>
        <w:rPr>
          <w:rFonts w:ascii="Cambria" w:hAnsi="Cambria"/>
          <w:color w:val="002060"/>
          <w:lang w:val="en-GB"/>
        </w:rPr>
      </w:pPr>
    </w:p>
    <w:p w14:paraId="51D409E3" w14:textId="77777777" w:rsidR="00D46B9C" w:rsidRDefault="00D46B9C" w:rsidP="00D46B9C">
      <w:pPr>
        <w:rPr>
          <w:rFonts w:ascii="Cambria" w:hAnsi="Cambria"/>
          <w:b/>
          <w:bCs/>
          <w:color w:val="002060"/>
          <w:lang w:val="en-GB"/>
        </w:rPr>
      </w:pPr>
      <w:r>
        <w:rPr>
          <w:rFonts w:ascii="Cambria" w:hAnsi="Cambria"/>
          <w:b/>
          <w:bCs/>
          <w:color w:val="002060"/>
          <w:lang w:val="en-GB"/>
        </w:rPr>
        <w:t>These documents are strictly confidential and shall not be shared further.</w:t>
      </w:r>
    </w:p>
    <w:p w14:paraId="4E8C1990" w14:textId="77777777" w:rsidR="00D46B9C" w:rsidRDefault="00D46B9C" w:rsidP="00D46B9C">
      <w:pPr>
        <w:rPr>
          <w:rFonts w:ascii="Cambria" w:hAnsi="Cambria"/>
          <w:color w:val="002060"/>
          <w:lang w:val="en-GB"/>
        </w:rPr>
      </w:pPr>
    </w:p>
    <w:p w14:paraId="6FBD89D1" w14:textId="77777777" w:rsidR="00D46B9C" w:rsidRDefault="00D46B9C" w:rsidP="00D46B9C">
      <w:pPr>
        <w:rPr>
          <w:rFonts w:ascii="Cambria" w:hAnsi="Cambria"/>
          <w:color w:val="002060"/>
          <w:u w:val="single"/>
          <w:lang w:val="en-GB"/>
        </w:rPr>
      </w:pPr>
      <w:r>
        <w:rPr>
          <w:rFonts w:ascii="Cambria" w:hAnsi="Cambria"/>
          <w:color w:val="002060"/>
          <w:u w:val="single"/>
          <w:lang w:val="en-GB"/>
        </w:rPr>
        <w:t>Municipal waste definition</w:t>
      </w:r>
    </w:p>
    <w:p w14:paraId="555D1554" w14:textId="77777777" w:rsidR="00D46B9C" w:rsidRDefault="00D46B9C" w:rsidP="00D46B9C">
      <w:pPr>
        <w:rPr>
          <w:rFonts w:ascii="Cambria" w:hAnsi="Cambria"/>
          <w:color w:val="002060"/>
          <w:lang w:val="en-GB"/>
        </w:rPr>
      </w:pPr>
      <w:r>
        <w:rPr>
          <w:rFonts w:ascii="Cambria" w:hAnsi="Cambria"/>
          <w:color w:val="002060"/>
          <w:lang w:val="en-GB"/>
        </w:rPr>
        <w:t>It is important to note that the Council position has still not been completely finalised. To illustrate this, the definition of municipal waste has not been agreed on. Some Member States are in favour of the “quantity criterion” (FR, IT, SP) while others push for its deletion (DE, NL). Other important issue is to include a “neutrality clause” into the definition of municipal waste, stating that this definition is neutral with regard to the private or public status of the operator managing waste.</w:t>
      </w:r>
    </w:p>
    <w:p w14:paraId="6F0821D6" w14:textId="77777777" w:rsidR="00D46B9C" w:rsidRDefault="00D46B9C" w:rsidP="00D46B9C">
      <w:pPr>
        <w:rPr>
          <w:rFonts w:ascii="Cambria" w:hAnsi="Cambria"/>
          <w:color w:val="002060"/>
          <w:lang w:val="en-GB"/>
        </w:rPr>
      </w:pPr>
      <w:r>
        <w:rPr>
          <w:rFonts w:ascii="Cambria" w:hAnsi="Cambria"/>
          <w:color w:val="002060"/>
          <w:lang w:val="en-GB"/>
        </w:rPr>
        <w:t>EuRIC has been informed that the Maltese Presidency invited all Member States to express their position on the municipal waste definition until today. Therefore, earlier today, EuRIC has circulated its one-pager position (attached) to all permanent representation in Brussels. The advocacy has been aimed at having a neutral definition of municipal waste, ensuring competition as well as avoiding including commercial &amp; industrial waste under the scope of municipal waste.</w:t>
      </w:r>
    </w:p>
    <w:p w14:paraId="26070548" w14:textId="77777777" w:rsidR="00D46B9C" w:rsidRDefault="00D46B9C" w:rsidP="00D46B9C">
      <w:pPr>
        <w:rPr>
          <w:rFonts w:ascii="Cambria" w:hAnsi="Cambria"/>
          <w:color w:val="002060"/>
          <w:u w:val="single"/>
          <w:lang w:val="en-GB"/>
        </w:rPr>
      </w:pPr>
    </w:p>
    <w:p w14:paraId="76625C6A" w14:textId="77777777" w:rsidR="00D46B9C" w:rsidRDefault="00D46B9C" w:rsidP="00D46B9C">
      <w:pPr>
        <w:rPr>
          <w:rFonts w:ascii="Cambria" w:hAnsi="Cambria"/>
          <w:color w:val="002060"/>
          <w:u w:val="single"/>
          <w:lang w:val="en-GB"/>
        </w:rPr>
      </w:pPr>
      <w:r>
        <w:rPr>
          <w:rFonts w:ascii="Cambria" w:hAnsi="Cambria"/>
          <w:color w:val="002060"/>
          <w:u w:val="single"/>
          <w:lang w:val="en-GB"/>
        </w:rPr>
        <w:t>EuRIC hired a consultant - Kreab</w:t>
      </w:r>
    </w:p>
    <w:p w14:paraId="368056BA" w14:textId="77777777" w:rsidR="00D46B9C" w:rsidRDefault="00D46B9C" w:rsidP="00D46B9C">
      <w:pPr>
        <w:rPr>
          <w:rFonts w:ascii="Cambria" w:hAnsi="Cambria"/>
          <w:color w:val="002060"/>
          <w:lang w:val="en-GB"/>
        </w:rPr>
      </w:pPr>
      <w:r>
        <w:rPr>
          <w:rFonts w:ascii="Cambria" w:hAnsi="Cambria"/>
          <w:color w:val="002060"/>
          <w:lang w:val="en-GB"/>
        </w:rPr>
        <w:t>This consultant has been hired to structure and reinforce the lobbying efforts, given the importance of the revision of the EU waste legislation for the recycling sector. The first fruitful cooperation has taken place today, straight on the municipal waste definition.</w:t>
      </w:r>
    </w:p>
    <w:p w14:paraId="748C0019" w14:textId="77777777" w:rsidR="00D46B9C" w:rsidRDefault="00D46B9C" w:rsidP="00D46B9C">
      <w:pPr>
        <w:rPr>
          <w:rFonts w:ascii="Cambria" w:hAnsi="Cambria"/>
          <w:color w:val="002060"/>
          <w:lang w:val="en-GB"/>
        </w:rPr>
      </w:pPr>
    </w:p>
    <w:p w14:paraId="39ECB9D1" w14:textId="77777777" w:rsidR="00D46B9C" w:rsidRDefault="00D46B9C" w:rsidP="00D46B9C">
      <w:pPr>
        <w:rPr>
          <w:rFonts w:ascii="Cambria" w:hAnsi="Cambria"/>
          <w:color w:val="002060"/>
          <w:u w:val="single"/>
          <w:lang w:val="en-GB"/>
        </w:rPr>
      </w:pPr>
      <w:r>
        <w:rPr>
          <w:rFonts w:ascii="Cambria" w:hAnsi="Cambria"/>
          <w:color w:val="002060"/>
          <w:u w:val="single"/>
          <w:lang w:val="en-GB"/>
        </w:rPr>
        <w:t>Next steps of the legislators</w:t>
      </w:r>
    </w:p>
    <w:p w14:paraId="49A14EC8" w14:textId="77777777" w:rsidR="00D46B9C" w:rsidRDefault="00D46B9C" w:rsidP="00D46B9C">
      <w:pPr>
        <w:rPr>
          <w:rFonts w:ascii="Cambria" w:hAnsi="Cambria"/>
          <w:color w:val="002060"/>
          <w:lang w:val="en-GB"/>
        </w:rPr>
      </w:pPr>
      <w:r>
        <w:rPr>
          <w:rFonts w:ascii="Cambria" w:hAnsi="Cambria"/>
          <w:color w:val="002060"/>
          <w:lang w:val="en-GB"/>
        </w:rPr>
        <w:t>May 19 - Coreper I is expected to give a mandate for the Council to start the negotiations in trialogue.</w:t>
      </w:r>
    </w:p>
    <w:p w14:paraId="4C582FEA" w14:textId="77777777" w:rsidR="00D46B9C" w:rsidRDefault="00D46B9C" w:rsidP="00D46B9C">
      <w:pPr>
        <w:rPr>
          <w:rFonts w:ascii="Cambria" w:hAnsi="Cambria"/>
          <w:color w:val="002060"/>
          <w:lang w:val="en-GB"/>
        </w:rPr>
      </w:pPr>
      <w:r>
        <w:rPr>
          <w:rFonts w:ascii="Cambria" w:hAnsi="Cambria"/>
          <w:color w:val="002060"/>
          <w:lang w:val="en-GB"/>
        </w:rPr>
        <w:t>May 30 - Frist negotiation in trialogue (the Parliament, the Council + the Commission).</w:t>
      </w:r>
    </w:p>
    <w:p w14:paraId="6E32F501" w14:textId="77777777" w:rsidR="00D46B9C" w:rsidRDefault="00D46B9C" w:rsidP="00D46B9C">
      <w:pPr>
        <w:rPr>
          <w:rFonts w:ascii="Cambria" w:hAnsi="Cambria"/>
          <w:color w:val="002060"/>
          <w:lang w:val="en-GB"/>
        </w:rPr>
      </w:pPr>
    </w:p>
    <w:p w14:paraId="33EE0EC4" w14:textId="77777777" w:rsidR="00D46B9C" w:rsidRDefault="00D46B9C" w:rsidP="00D46B9C">
      <w:pPr>
        <w:rPr>
          <w:rFonts w:ascii="Cambria" w:hAnsi="Cambria"/>
          <w:color w:val="002060"/>
          <w:lang w:val="en-GB"/>
        </w:rPr>
      </w:pPr>
      <w:r>
        <w:rPr>
          <w:rFonts w:ascii="Cambria" w:hAnsi="Cambria"/>
          <w:color w:val="002060"/>
          <w:lang w:val="en-GB"/>
        </w:rPr>
        <w:t>Please don’t hesitate to get back to the Secretariat should you need any further information.</w:t>
      </w:r>
    </w:p>
    <w:p w14:paraId="4EB94227" w14:textId="77777777" w:rsidR="00D46B9C" w:rsidRDefault="00D46B9C" w:rsidP="00D46B9C">
      <w:pPr>
        <w:rPr>
          <w:lang w:val="en-GB"/>
        </w:rPr>
      </w:pPr>
    </w:p>
    <w:p w14:paraId="342BC0EA" w14:textId="77777777" w:rsidR="00D46B9C" w:rsidRDefault="00D46B9C" w:rsidP="00D46B9C">
      <w:pPr>
        <w:rPr>
          <w:rFonts w:ascii="Verdana" w:hAnsi="Verdana"/>
          <w:color w:val="003399"/>
          <w:sz w:val="20"/>
          <w:szCs w:val="20"/>
          <w:lang w:val="en-GB" w:eastAsia="en-GB"/>
        </w:rPr>
      </w:pPr>
      <w:r>
        <w:rPr>
          <w:rFonts w:ascii="Verdana" w:hAnsi="Verdana"/>
          <w:color w:val="003399"/>
          <w:sz w:val="20"/>
          <w:szCs w:val="20"/>
          <w:lang w:val="en-GB" w:eastAsia="en-GB"/>
        </w:rPr>
        <w:t>With best regards,</w:t>
      </w:r>
    </w:p>
    <w:p w14:paraId="0D949652" w14:textId="77777777" w:rsidR="00D46B9C" w:rsidRDefault="00D46B9C" w:rsidP="00D46B9C">
      <w:pPr>
        <w:rPr>
          <w:rFonts w:ascii="Verdana" w:hAnsi="Verdana"/>
          <w:color w:val="003399"/>
          <w:sz w:val="20"/>
          <w:szCs w:val="20"/>
          <w:lang w:val="en-GB" w:eastAsia="en-GB"/>
        </w:rPr>
      </w:pPr>
      <w:r>
        <w:rPr>
          <w:rFonts w:ascii="Verdana" w:hAnsi="Verdana"/>
          <w:color w:val="003399"/>
          <w:sz w:val="20"/>
          <w:szCs w:val="20"/>
          <w:lang w:val="en-GB" w:eastAsia="en-GB"/>
        </w:rPr>
        <w:t>Peter</w:t>
      </w:r>
    </w:p>
    <w:p w14:paraId="18577BF1" w14:textId="77777777" w:rsidR="00D46B9C" w:rsidRDefault="00D46B9C" w:rsidP="00D46B9C">
      <w:pPr>
        <w:rPr>
          <w:lang w:val="en-GB" w:eastAsia="en-GB"/>
        </w:rPr>
      </w:pPr>
    </w:p>
    <w:p w14:paraId="6F3A9035" w14:textId="77777777" w:rsidR="00FD12FD" w:rsidRDefault="00FD12FD"/>
    <w:p w14:paraId="34BB4248" w14:textId="77777777" w:rsidR="00D46B9C" w:rsidRDefault="00D46B9C"/>
    <w:p w14:paraId="0EEA95E8" w14:textId="77777777" w:rsidR="00D46B9C" w:rsidRDefault="00D46B9C" w:rsidP="00D46B9C">
      <w:r>
        <w:t>Vážení členové WG EuRIC ERA,</w:t>
      </w:r>
    </w:p>
    <w:p w14:paraId="58859F46" w14:textId="77777777" w:rsidR="00D46B9C" w:rsidRDefault="00D46B9C" w:rsidP="00D46B9C"/>
    <w:p w14:paraId="193C30E6" w14:textId="40D4CCF2" w:rsidR="00D46B9C" w:rsidRDefault="00D46B9C" w:rsidP="00D46B9C">
      <w:r>
        <w:t>S potěšením s</w:t>
      </w:r>
      <w:r w:rsidR="00D85E65">
        <w:t> vámi s</w:t>
      </w:r>
      <w:r>
        <w:t>díl</w:t>
      </w:r>
      <w:r w:rsidR="00D85E65">
        <w:t>ím</w:t>
      </w:r>
      <w:r>
        <w:t xml:space="preserve"> informace o posledním vývoji s ohledem na současnou revizi právních předpisů EU o odpadech.</w:t>
      </w:r>
    </w:p>
    <w:p w14:paraId="352CB3AF" w14:textId="77777777" w:rsidR="00D46B9C" w:rsidRDefault="00D46B9C" w:rsidP="00D46B9C"/>
    <w:p w14:paraId="0EF60908" w14:textId="77777777" w:rsidR="00D46B9C" w:rsidRPr="00D85E65" w:rsidRDefault="00D46B9C" w:rsidP="00D46B9C">
      <w:pPr>
        <w:rPr>
          <w:b/>
        </w:rPr>
      </w:pPr>
      <w:r w:rsidRPr="00D85E65">
        <w:rPr>
          <w:b/>
        </w:rPr>
        <w:lastRenderedPageBreak/>
        <w:t>Nejnovější dokumenty zveřejněné Radou</w:t>
      </w:r>
    </w:p>
    <w:p w14:paraId="0FC54430" w14:textId="3EC743F2" w:rsidR="00D46B9C" w:rsidRDefault="00D46B9C" w:rsidP="00D46B9C">
      <w:r>
        <w:t xml:space="preserve">V příloze naleznete </w:t>
      </w:r>
      <w:r w:rsidR="002B061A">
        <w:t xml:space="preserve">nedávné </w:t>
      </w:r>
      <w:r>
        <w:t>shrnutí</w:t>
      </w:r>
      <w:r w:rsidR="00D85E65">
        <w:t>,</w:t>
      </w:r>
      <w:r>
        <w:t xml:space="preserve"> odrážející postoj Parlamentu a Rady:</w:t>
      </w:r>
    </w:p>
    <w:p w14:paraId="1DD59578" w14:textId="2B8F2E4D" w:rsidR="00D46B9C" w:rsidRDefault="00D46B9C" w:rsidP="00D85E65">
      <w:pPr>
        <w:pStyle w:val="Odstavecseseznamem"/>
        <w:numPr>
          <w:ilvl w:val="0"/>
          <w:numId w:val="3"/>
        </w:numPr>
      </w:pPr>
      <w:r>
        <w:t>Návrh na změnu rámcové směrnice o odpadech</w:t>
      </w:r>
    </w:p>
    <w:p w14:paraId="25D3E0A1" w14:textId="0E1D5883" w:rsidR="00D46B9C" w:rsidRDefault="00D46B9C" w:rsidP="00D85E65">
      <w:pPr>
        <w:pStyle w:val="Odstavecseseznamem"/>
        <w:numPr>
          <w:ilvl w:val="0"/>
          <w:numId w:val="3"/>
        </w:numPr>
      </w:pPr>
      <w:r>
        <w:t>Návrh na změnu směrnice o obalech a obalových odpadech</w:t>
      </w:r>
    </w:p>
    <w:p w14:paraId="4C5D57A1" w14:textId="3FEA1D1C" w:rsidR="00D46B9C" w:rsidRDefault="00D46B9C" w:rsidP="00D85E65">
      <w:pPr>
        <w:pStyle w:val="Odstavecseseznamem"/>
        <w:numPr>
          <w:ilvl w:val="0"/>
          <w:numId w:val="3"/>
        </w:numPr>
      </w:pPr>
      <w:r>
        <w:t>Návrh na změnu směrnice o skládkách.</w:t>
      </w:r>
    </w:p>
    <w:p w14:paraId="0FCBE516" w14:textId="77777777" w:rsidR="00D85E65" w:rsidRDefault="00D46B9C" w:rsidP="00D46B9C">
      <w:r>
        <w:t>Výše uvedené dokumenty</w:t>
      </w:r>
      <w:r w:rsidR="00D85E65">
        <w:t>“:</w:t>
      </w:r>
      <w:r>
        <w:t xml:space="preserve"> </w:t>
      </w:r>
    </w:p>
    <w:p w14:paraId="1CA7DDF9" w14:textId="07CCB7DB" w:rsidR="00D85E65" w:rsidRDefault="00D46B9C" w:rsidP="00D46B9C">
      <w:r>
        <w:t xml:space="preserve">(v 1. sloupci) </w:t>
      </w:r>
      <w:r w:rsidR="00D85E65">
        <w:tab/>
      </w:r>
      <w:r>
        <w:t xml:space="preserve">obsahují původní návrh Komise </w:t>
      </w:r>
    </w:p>
    <w:p w14:paraId="39B7BF04" w14:textId="53B5F552" w:rsidR="00D85E65" w:rsidRDefault="00D46B9C" w:rsidP="00D46B9C">
      <w:r>
        <w:t xml:space="preserve">(ve 2. sloupci) </w:t>
      </w:r>
      <w:r w:rsidR="00D85E65">
        <w:tab/>
      </w:r>
      <w:r>
        <w:t xml:space="preserve">změny přijaté Evropským parlamentem </w:t>
      </w:r>
    </w:p>
    <w:p w14:paraId="3DF969B5" w14:textId="06911D70" w:rsidR="00D85E65" w:rsidRDefault="00D46B9C" w:rsidP="00D46B9C">
      <w:r>
        <w:t xml:space="preserve">(ve 3. sloupci) </w:t>
      </w:r>
      <w:r w:rsidR="00D85E65">
        <w:tab/>
      </w:r>
      <w:r>
        <w:t>současné zhoršené postoje Rady, kter</w:t>
      </w:r>
      <w:r w:rsidR="00D85E65">
        <w:t>é</w:t>
      </w:r>
      <w:r>
        <w:t xml:space="preserve"> ještě nebyl</w:t>
      </w:r>
      <w:r w:rsidR="00D85E65">
        <w:t>y</w:t>
      </w:r>
      <w:r>
        <w:t xml:space="preserve"> přijat</w:t>
      </w:r>
      <w:r w:rsidR="00D85E65">
        <w:t>y</w:t>
      </w:r>
      <w:r>
        <w:t xml:space="preserve"> </w:t>
      </w:r>
    </w:p>
    <w:p w14:paraId="33F79ED8" w14:textId="08231294" w:rsidR="00D46B9C" w:rsidRDefault="00D85E65" w:rsidP="00D46B9C">
      <w:r>
        <w:t xml:space="preserve">(ve </w:t>
      </w:r>
      <w:r w:rsidR="00D46B9C">
        <w:t>4. sloupc</w:t>
      </w:r>
      <w:r>
        <w:t>i</w:t>
      </w:r>
      <w:r w:rsidR="00D46B9C">
        <w:t xml:space="preserve">) </w:t>
      </w:r>
      <w:r>
        <w:tab/>
      </w:r>
      <w:r w:rsidR="00D46B9C">
        <w:t>připomínky Rady k postoji Parlamentu.</w:t>
      </w:r>
    </w:p>
    <w:p w14:paraId="3D9598C3" w14:textId="77777777" w:rsidR="00D46B9C" w:rsidRDefault="00D46B9C" w:rsidP="00D46B9C"/>
    <w:p w14:paraId="2F1257F1" w14:textId="77777777" w:rsidR="00D46B9C" w:rsidRDefault="00D46B9C" w:rsidP="00D46B9C">
      <w:r>
        <w:t>Tyto dokumenty jsou přísně důvěrné a nesmějí být dále sdíleny.</w:t>
      </w:r>
    </w:p>
    <w:p w14:paraId="6DC48FFD" w14:textId="77777777" w:rsidR="00D46B9C" w:rsidRDefault="00D46B9C" w:rsidP="00D46B9C"/>
    <w:p w14:paraId="28D4DC24" w14:textId="77777777" w:rsidR="00D46B9C" w:rsidRPr="00D85E65" w:rsidRDefault="00D46B9C" w:rsidP="00D46B9C">
      <w:pPr>
        <w:rPr>
          <w:b/>
        </w:rPr>
      </w:pPr>
      <w:r w:rsidRPr="00D85E65">
        <w:rPr>
          <w:b/>
        </w:rPr>
        <w:t>Definice komunálního odpadu</w:t>
      </w:r>
    </w:p>
    <w:p w14:paraId="448C76C8" w14:textId="77777777" w:rsidR="00D85E65" w:rsidRDefault="00D46B9C" w:rsidP="00D46B9C">
      <w:r>
        <w:t xml:space="preserve">Je důležité poznamenat, že postoj Rady dosud nebyl zcela dokončen. </w:t>
      </w:r>
    </w:p>
    <w:p w14:paraId="70BE832A" w14:textId="4F45ED72" w:rsidR="00D85E65" w:rsidRDefault="00D46B9C" w:rsidP="00D46B9C">
      <w:r>
        <w:t>Pro ilustraci</w:t>
      </w:r>
      <w:r w:rsidR="00D85E65">
        <w:t xml:space="preserve"> -</w:t>
      </w:r>
      <w:r w:rsidR="002B061A">
        <w:t xml:space="preserve"> </w:t>
      </w:r>
      <w:r w:rsidR="002B061A" w:rsidRPr="00D85E65">
        <w:rPr>
          <w:b/>
        </w:rPr>
        <w:t xml:space="preserve">dosud </w:t>
      </w:r>
      <w:r w:rsidRPr="00D85E65">
        <w:rPr>
          <w:b/>
        </w:rPr>
        <w:t>nebylo dohodnuto vymezení komunálního odpadu.</w:t>
      </w:r>
      <w:r>
        <w:t xml:space="preserve"> </w:t>
      </w:r>
    </w:p>
    <w:p w14:paraId="2F132D31" w14:textId="4AA3BFD5" w:rsidR="00D85E65" w:rsidRDefault="00D85E65" w:rsidP="00D85E65">
      <w:pPr>
        <w:pStyle w:val="Odstavecseseznamem"/>
        <w:numPr>
          <w:ilvl w:val="0"/>
          <w:numId w:val="4"/>
        </w:numPr>
      </w:pPr>
      <w:r>
        <w:t>n</w:t>
      </w:r>
      <w:r w:rsidR="00D46B9C">
        <w:t>ěkteré členské státy souhlasí s "kvantit</w:t>
      </w:r>
      <w:r>
        <w:t>ativním kritériem" (FR, IT, SP)</w:t>
      </w:r>
    </w:p>
    <w:p w14:paraId="0957B9D9" w14:textId="77777777" w:rsidR="00DC7C6E" w:rsidRDefault="00D46B9C" w:rsidP="00D85E65">
      <w:pPr>
        <w:pStyle w:val="Odstavecseseznamem"/>
        <w:numPr>
          <w:ilvl w:val="0"/>
          <w:numId w:val="4"/>
        </w:numPr>
      </w:pPr>
      <w:r>
        <w:t>zatímco jiné prosazují jeho zrušení (DE, NL)</w:t>
      </w:r>
    </w:p>
    <w:p w14:paraId="0B0F086D" w14:textId="05817687" w:rsidR="00D85E65" w:rsidRDefault="00D46B9C" w:rsidP="00DC7C6E">
      <w:r>
        <w:t xml:space="preserve"> </w:t>
      </w:r>
    </w:p>
    <w:p w14:paraId="090E150B" w14:textId="5AC2EB3A" w:rsidR="00D46B9C" w:rsidRPr="00DC7C6E" w:rsidRDefault="00D46B9C" w:rsidP="00D46B9C">
      <w:pPr>
        <w:rPr>
          <w:u w:val="single"/>
        </w:rPr>
      </w:pPr>
      <w:r w:rsidRPr="00DC7C6E">
        <w:rPr>
          <w:u w:val="single"/>
        </w:rPr>
        <w:t>Další důležitou otázkou je zahrnutí "doložky o neutralitě" do definice komunálního odpadu, v němž se uvádí, že tato definice je neutrální vzhledem k soukromému nebo veřejnému statusu provozovatele nakládajícího s odpady.</w:t>
      </w:r>
    </w:p>
    <w:p w14:paraId="0E965B69" w14:textId="77777777" w:rsidR="00026D4F" w:rsidRDefault="00D46B9C" w:rsidP="00026D4F">
      <w:r>
        <w:t xml:space="preserve">EuRIC byl informován, že maltské předsednictví vyzvalo všechny členské státy, </w:t>
      </w:r>
      <w:r w:rsidRPr="00DA5F03">
        <w:rPr>
          <w:b/>
        </w:rPr>
        <w:t xml:space="preserve">aby do dnešního dne vyjádřily své stanovisko k definici komunálního odpadu. </w:t>
      </w:r>
      <w:r>
        <w:t xml:space="preserve">Proto již dnes EuRIC rozesílal svou </w:t>
      </w:r>
      <w:r w:rsidR="00DA5F03">
        <w:t xml:space="preserve">jednostránkovou </w:t>
      </w:r>
      <w:r>
        <w:t>pozici (</w:t>
      </w:r>
      <w:r w:rsidR="00DA5F03">
        <w:t>viz příloha</w:t>
      </w:r>
      <w:r>
        <w:t xml:space="preserve">) ke všem stálým zastoupením v Bruselu. </w:t>
      </w:r>
      <w:r w:rsidR="00026D4F" w:rsidRPr="00026D4F">
        <w:t xml:space="preserve">Obhajoba byla zaměřena na neutrální definici komunálního odpadu, zajištění hospodářské soutěže, jakož i zamezení </w:t>
      </w:r>
      <w:r w:rsidR="00026D4F">
        <w:t xml:space="preserve">zařazování </w:t>
      </w:r>
      <w:r w:rsidR="00026D4F" w:rsidRPr="00026D4F">
        <w:t>komerční</w:t>
      </w:r>
      <w:r w:rsidR="00026D4F">
        <w:t>ho</w:t>
      </w:r>
      <w:r w:rsidR="00026D4F" w:rsidRPr="00026D4F">
        <w:t xml:space="preserve"> a průmyslov</w:t>
      </w:r>
      <w:r w:rsidR="00026D4F">
        <w:t>ého</w:t>
      </w:r>
      <w:r w:rsidR="00026D4F" w:rsidRPr="00026D4F">
        <w:t xml:space="preserve"> odpad</w:t>
      </w:r>
      <w:r w:rsidR="00026D4F">
        <w:t>u</w:t>
      </w:r>
      <w:r w:rsidR="00026D4F" w:rsidRPr="00026D4F">
        <w:t xml:space="preserve"> do působnosti komunálního odpadu.</w:t>
      </w:r>
    </w:p>
    <w:p w14:paraId="75051DFC" w14:textId="393D82D1" w:rsidR="00026D4F" w:rsidRDefault="00026D4F" w:rsidP="00026D4F">
      <w:r w:rsidRPr="00026D4F">
        <w:t xml:space="preserve"> Obhajoba byla zaměřena na neutrální definici komunálního odpadu, zajištění hospodářské soutěže, jakož i zamezení </w:t>
      </w:r>
      <w:r>
        <w:t xml:space="preserve">zařazování </w:t>
      </w:r>
      <w:r w:rsidRPr="00026D4F">
        <w:t>komerční</w:t>
      </w:r>
      <w:r>
        <w:t>ho</w:t>
      </w:r>
      <w:r w:rsidRPr="00026D4F">
        <w:t xml:space="preserve"> a průmyslov</w:t>
      </w:r>
      <w:r>
        <w:t>ého</w:t>
      </w:r>
      <w:r w:rsidRPr="00026D4F">
        <w:t xml:space="preserve"> odpad</w:t>
      </w:r>
      <w:r>
        <w:t>u</w:t>
      </w:r>
      <w:r w:rsidRPr="00026D4F">
        <w:t xml:space="preserve"> do působnosti komunálního odpadu.</w:t>
      </w:r>
    </w:p>
    <w:p w14:paraId="3BA7F650" w14:textId="77777777" w:rsidR="00D46B9C" w:rsidRDefault="00D46B9C" w:rsidP="00D46B9C"/>
    <w:p w14:paraId="35A12F0F" w14:textId="5771B738" w:rsidR="00D46B9C" w:rsidRDefault="00D46B9C" w:rsidP="00D46B9C">
      <w:pPr>
        <w:rPr>
          <w:b/>
        </w:rPr>
      </w:pPr>
      <w:r w:rsidRPr="00026D4F">
        <w:rPr>
          <w:b/>
        </w:rPr>
        <w:t xml:space="preserve">EuRIC najala poradce </w:t>
      </w:r>
      <w:r w:rsidR="00F757F6">
        <w:rPr>
          <w:b/>
        </w:rPr>
        <w:t>–</w:t>
      </w:r>
      <w:r w:rsidRPr="00026D4F">
        <w:rPr>
          <w:b/>
        </w:rPr>
        <w:t xml:space="preserve"> Kreab</w:t>
      </w:r>
      <w:r w:rsidR="00F757F6">
        <w:rPr>
          <w:b/>
        </w:rPr>
        <w:t xml:space="preserve"> (viz </w:t>
      </w:r>
      <w:hyperlink r:id="rId5" w:history="1">
        <w:r w:rsidR="00F757F6" w:rsidRPr="004135EF">
          <w:rPr>
            <w:rStyle w:val="Hypertextovodkaz"/>
            <w:b/>
          </w:rPr>
          <w:t>http://www.kreab.com/brussels/</w:t>
        </w:r>
      </w:hyperlink>
      <w:r w:rsidR="00F757F6">
        <w:rPr>
          <w:b/>
        </w:rPr>
        <w:t xml:space="preserve"> )</w:t>
      </w:r>
    </w:p>
    <w:p w14:paraId="07B219D4" w14:textId="77777777" w:rsidR="00F757F6" w:rsidRPr="00026D4F" w:rsidRDefault="00F757F6" w:rsidP="00D46B9C">
      <w:pPr>
        <w:rPr>
          <w:b/>
        </w:rPr>
      </w:pPr>
    </w:p>
    <w:p w14:paraId="03971DAE" w14:textId="041A0BC6" w:rsidR="00D46B9C" w:rsidRDefault="00D46B9C" w:rsidP="00D46B9C">
      <w:r>
        <w:t xml:space="preserve">Tento konzultant byl najat do struktury </w:t>
      </w:r>
      <w:r w:rsidR="007C20B0">
        <w:t>k</w:t>
      </w:r>
      <w:r>
        <w:t xml:space="preserve"> posílení lobbistického úsilí vzhledem k významu revize právních předpisů EU o odpadech pro odvětví recyklace. První plodná spolupráce se uskutečnila dnes, přímo </w:t>
      </w:r>
      <w:r w:rsidR="007C20B0">
        <w:t>k</w:t>
      </w:r>
      <w:r>
        <w:t xml:space="preserve"> definici komunálního odpadu.</w:t>
      </w:r>
    </w:p>
    <w:p w14:paraId="575A5DC6" w14:textId="77777777" w:rsidR="00D46B9C" w:rsidRDefault="00D46B9C" w:rsidP="00D46B9C"/>
    <w:p w14:paraId="40CC4C4C" w14:textId="77777777" w:rsidR="00D46B9C" w:rsidRPr="00027C0F" w:rsidRDefault="00D46B9C" w:rsidP="00D46B9C">
      <w:pPr>
        <w:rPr>
          <w:b/>
        </w:rPr>
      </w:pPr>
      <w:r w:rsidRPr="00027C0F">
        <w:rPr>
          <w:b/>
        </w:rPr>
        <w:t>Další kroky zákonodárců</w:t>
      </w:r>
    </w:p>
    <w:p w14:paraId="7897D181" w14:textId="2F799DE2" w:rsidR="00D46B9C" w:rsidRDefault="00D46B9C" w:rsidP="00D46B9C">
      <w:r w:rsidRPr="00027C0F">
        <w:rPr>
          <w:b/>
        </w:rPr>
        <w:t>19. května</w:t>
      </w:r>
      <w:r>
        <w:t xml:space="preserve"> - očekáváme, že Coreper I </w:t>
      </w:r>
      <w:r w:rsidR="00F757F6">
        <w:t xml:space="preserve">( viz </w:t>
      </w:r>
      <w:hyperlink r:id="rId6" w:history="1">
        <w:r w:rsidR="00F757F6" w:rsidRPr="004135EF">
          <w:rPr>
            <w:rStyle w:val="Hypertextovodkaz"/>
          </w:rPr>
          <w:t>https://help.odok.cz/vykladovy-slovnik/-/wiki/V%C3%BDkladov%C3%BD%20slovn%C3%ADk/COREPER+I%3CSLASH%3EII</w:t>
        </w:r>
      </w:hyperlink>
      <w:r w:rsidR="00F757F6">
        <w:t>)</w:t>
      </w:r>
      <w:bookmarkStart w:id="0" w:name="_GoBack"/>
      <w:bookmarkEnd w:id="0"/>
      <w:r w:rsidR="00F757F6">
        <w:t xml:space="preserve"> </w:t>
      </w:r>
      <w:r>
        <w:t>udělí Radě mandát k zahájení jednání v rámci trialogu.</w:t>
      </w:r>
    </w:p>
    <w:p w14:paraId="734D3028" w14:textId="2D472B3B" w:rsidR="00D46B9C" w:rsidRDefault="00D46B9C" w:rsidP="00D46B9C">
      <w:r w:rsidRPr="00027C0F">
        <w:rPr>
          <w:b/>
        </w:rPr>
        <w:t>30. května</w:t>
      </w:r>
      <w:r>
        <w:t xml:space="preserve"> - </w:t>
      </w:r>
      <w:r w:rsidR="00027C0F">
        <w:t>j</w:t>
      </w:r>
      <w:r>
        <w:t>ednání v rámci trialogu (Parlament, Rada + Komise).</w:t>
      </w:r>
    </w:p>
    <w:p w14:paraId="733D56C1" w14:textId="77777777" w:rsidR="00D46B9C" w:rsidRDefault="00D46B9C" w:rsidP="00D46B9C"/>
    <w:p w14:paraId="13361D6E" w14:textId="77777777" w:rsidR="00D46B9C" w:rsidRDefault="00D46B9C" w:rsidP="00D46B9C">
      <w:r>
        <w:t>Neváhejte se vrátit na sekretariát, pokud budete potřebovat další informace.</w:t>
      </w:r>
    </w:p>
    <w:p w14:paraId="1E13CD6B" w14:textId="77777777" w:rsidR="00D46B9C" w:rsidRDefault="00D46B9C" w:rsidP="00D46B9C"/>
    <w:p w14:paraId="78BC4E25" w14:textId="77777777" w:rsidR="00D46B9C" w:rsidRDefault="00D46B9C" w:rsidP="00D46B9C">
      <w:r>
        <w:t>S pozdravem,</w:t>
      </w:r>
    </w:p>
    <w:p w14:paraId="6B0EDE32" w14:textId="77777777" w:rsidR="00D46B9C" w:rsidRDefault="00D46B9C" w:rsidP="00D46B9C">
      <w:r>
        <w:t>Petr</w:t>
      </w:r>
    </w:p>
    <w:sectPr w:rsidR="00D46B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DE2"/>
      </v:shape>
    </w:pict>
  </w:numPicBullet>
  <w:abstractNum w:abstractNumId="0" w15:restartNumberingAfterBreak="0">
    <w:nsid w:val="12E6303C"/>
    <w:multiLevelType w:val="hybridMultilevel"/>
    <w:tmpl w:val="46EACB4A"/>
    <w:lvl w:ilvl="0" w:tplc="0405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CD3F4B"/>
    <w:multiLevelType w:val="hybridMultilevel"/>
    <w:tmpl w:val="E1FABF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AC3C87"/>
    <w:multiLevelType w:val="hybridMultilevel"/>
    <w:tmpl w:val="BB0E84EC"/>
    <w:lvl w:ilvl="0" w:tplc="0B24D5B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3F16321"/>
    <w:multiLevelType w:val="hybridMultilevel"/>
    <w:tmpl w:val="84ECC186"/>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B9C"/>
    <w:rsid w:val="00026D4F"/>
    <w:rsid w:val="00027C0F"/>
    <w:rsid w:val="002B061A"/>
    <w:rsid w:val="007C20B0"/>
    <w:rsid w:val="00D46B9C"/>
    <w:rsid w:val="00D85E65"/>
    <w:rsid w:val="00DA5F03"/>
    <w:rsid w:val="00DC7C6E"/>
    <w:rsid w:val="00F757F6"/>
    <w:rsid w:val="00FD12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1383"/>
  <w15:chartTrackingRefBased/>
  <w15:docId w15:val="{ECB1800F-47F8-4D9E-A92E-B6E61072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6B9C"/>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85E65"/>
    <w:pPr>
      <w:ind w:left="720"/>
      <w:contextualSpacing/>
    </w:pPr>
  </w:style>
  <w:style w:type="character" w:styleId="Hypertextovodkaz">
    <w:name w:val="Hyperlink"/>
    <w:basedOn w:val="Standardnpsmoodstavce"/>
    <w:uiPriority w:val="99"/>
    <w:unhideWhenUsed/>
    <w:rsid w:val="00F757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p.odok.cz/vykladovy-slovnik/-/wiki/V%C3%BDkladov%C3%BD%20slovn%C3%ADk/COREPER+I%3CSLASH%3EII" TargetMode="External"/><Relationship Id="rId5" Type="http://schemas.openxmlformats.org/officeDocument/2006/relationships/hyperlink" Target="http://www.kreab.com/brussels/"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761</Words>
  <Characters>4493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Miller</dc:creator>
  <cp:keywords/>
  <dc:description/>
  <cp:lastModifiedBy>Petr Miller</cp:lastModifiedBy>
  <cp:revision>9</cp:revision>
  <dcterms:created xsi:type="dcterms:W3CDTF">2017-05-11T15:35:00Z</dcterms:created>
  <dcterms:modified xsi:type="dcterms:W3CDTF">2017-05-11T18:51:00Z</dcterms:modified>
</cp:coreProperties>
</file>